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AC" w:rsidRPr="00A03BAC" w:rsidRDefault="00522B93" w:rsidP="008B7C5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  <w:r w:rsidR="008B7C5F" w:rsidRPr="00A03BAC">
        <w:rPr>
          <w:rFonts w:ascii="標楷體" w:eastAsia="標楷體" w:hAnsi="標楷體" w:hint="eastAsia"/>
          <w:b/>
          <w:sz w:val="36"/>
          <w:szCs w:val="36"/>
        </w:rPr>
        <w:t>10</w:t>
      </w:r>
      <w:r w:rsidR="00181797" w:rsidRPr="00A03BAC">
        <w:rPr>
          <w:rFonts w:ascii="標楷體" w:eastAsia="標楷體" w:hAnsi="標楷體" w:hint="eastAsia"/>
          <w:b/>
          <w:sz w:val="36"/>
          <w:szCs w:val="36"/>
        </w:rPr>
        <w:t>6</w:t>
      </w:r>
      <w:r w:rsidR="00A03BAC" w:rsidRPr="00A03BAC">
        <w:rPr>
          <w:rFonts w:ascii="標楷體" w:eastAsia="標楷體" w:hAnsi="標楷體" w:hint="eastAsia"/>
          <w:b/>
          <w:sz w:val="36"/>
          <w:szCs w:val="36"/>
        </w:rPr>
        <w:t>年</w:t>
      </w:r>
      <w:r w:rsidR="00181797" w:rsidRPr="00A03BAC">
        <w:rPr>
          <w:rFonts w:ascii="標楷體" w:eastAsia="標楷體" w:hAnsi="標楷體" w:hint="eastAsia"/>
          <w:b/>
          <w:sz w:val="36"/>
          <w:szCs w:val="36"/>
        </w:rPr>
        <w:t>07</w:t>
      </w:r>
      <w:r w:rsidR="00A03BAC" w:rsidRPr="00A03BAC">
        <w:rPr>
          <w:rFonts w:ascii="標楷體" w:eastAsia="標楷體" w:hAnsi="標楷體" w:hint="eastAsia"/>
          <w:b/>
          <w:sz w:val="36"/>
          <w:szCs w:val="36"/>
        </w:rPr>
        <w:t>月</w:t>
      </w:r>
      <w:r w:rsidR="008B7C5F" w:rsidRPr="00A03BAC">
        <w:rPr>
          <w:rFonts w:ascii="標楷體" w:eastAsia="標楷體" w:hAnsi="標楷體" w:hint="eastAsia"/>
          <w:b/>
          <w:sz w:val="36"/>
          <w:szCs w:val="36"/>
        </w:rPr>
        <w:t>1</w:t>
      </w:r>
      <w:r w:rsidR="00181797" w:rsidRPr="00A03BAC">
        <w:rPr>
          <w:rFonts w:ascii="標楷體" w:eastAsia="標楷體" w:hAnsi="標楷體" w:hint="eastAsia"/>
          <w:b/>
          <w:sz w:val="36"/>
          <w:szCs w:val="36"/>
        </w:rPr>
        <w:t>3</w:t>
      </w:r>
      <w:r w:rsidR="00A03BAC" w:rsidRPr="00A03BAC">
        <w:rPr>
          <w:rFonts w:ascii="標楷體" w:eastAsia="標楷體" w:hAnsi="標楷體" w:hint="eastAsia"/>
          <w:b/>
          <w:sz w:val="36"/>
          <w:szCs w:val="36"/>
        </w:rPr>
        <w:t>日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附件四</w:t>
      </w:r>
    </w:p>
    <w:p w:rsidR="008B7C5F" w:rsidRPr="00A03BAC" w:rsidRDefault="008B7C5F" w:rsidP="008B7C5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A03BAC">
        <w:rPr>
          <w:rFonts w:ascii="標楷體" w:eastAsia="標楷體" w:hAnsi="標楷體" w:hint="eastAsia"/>
          <w:sz w:val="36"/>
          <w:szCs w:val="36"/>
        </w:rPr>
        <w:t>新竹縣教育審議委員會第十</w:t>
      </w:r>
      <w:r w:rsidR="00181797" w:rsidRPr="00A03BAC">
        <w:rPr>
          <w:rFonts w:ascii="標楷體" w:eastAsia="標楷體" w:hAnsi="標楷體" w:hint="eastAsia"/>
          <w:sz w:val="36"/>
          <w:szCs w:val="36"/>
        </w:rPr>
        <w:t>七</w:t>
      </w:r>
      <w:r w:rsidRPr="00A03BAC">
        <w:rPr>
          <w:rFonts w:ascii="標楷體" w:eastAsia="標楷體" w:hAnsi="標楷體" w:hint="eastAsia"/>
          <w:sz w:val="36"/>
          <w:szCs w:val="36"/>
        </w:rPr>
        <w:t>屆第</w:t>
      </w:r>
      <w:r w:rsidR="00181797" w:rsidRPr="00A03BAC">
        <w:rPr>
          <w:rFonts w:ascii="標楷體" w:eastAsia="標楷體" w:hAnsi="標楷體" w:hint="eastAsia"/>
          <w:sz w:val="36"/>
          <w:szCs w:val="36"/>
        </w:rPr>
        <w:t>二</w:t>
      </w:r>
      <w:r w:rsidRPr="00A03BAC">
        <w:rPr>
          <w:rFonts w:ascii="標楷體" w:eastAsia="標楷體" w:hAnsi="標楷體" w:hint="eastAsia"/>
          <w:sz w:val="36"/>
          <w:szCs w:val="36"/>
        </w:rPr>
        <w:t>次會議</w:t>
      </w:r>
    </w:p>
    <w:tbl>
      <w:tblPr>
        <w:tblpPr w:leftFromText="180" w:rightFromText="180" w:vertAnchor="text" w:horzAnchor="margin" w:tblpY="182"/>
        <w:tblW w:w="96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8"/>
        <w:gridCol w:w="2726"/>
        <w:gridCol w:w="1559"/>
        <w:gridCol w:w="4355"/>
      </w:tblGrid>
      <w:tr w:rsidR="008B7C5F" w:rsidRPr="006B0226" w:rsidTr="008B7C5F">
        <w:trPr>
          <w:cantSplit/>
          <w:trHeight w:val="537"/>
        </w:trPr>
        <w:tc>
          <w:tcPr>
            <w:tcW w:w="9628" w:type="dxa"/>
            <w:gridSpan w:val="4"/>
            <w:vAlign w:val="center"/>
          </w:tcPr>
          <w:bookmarkEnd w:id="0"/>
          <w:p w:rsidR="008B7C5F" w:rsidRPr="006B0226" w:rsidRDefault="008B7C5F" w:rsidP="0018179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新竹縣教育審議委員會</w:t>
            </w:r>
            <w:r w:rsidR="00181797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第十七屆第二次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委員會議提案</w:t>
            </w:r>
          </w:p>
        </w:tc>
      </w:tr>
      <w:tr w:rsidR="008B7C5F" w:rsidRPr="006B0226" w:rsidTr="006B0226">
        <w:trPr>
          <w:cantSplit/>
          <w:trHeight w:val="804"/>
        </w:trPr>
        <w:tc>
          <w:tcPr>
            <w:tcW w:w="988" w:type="dxa"/>
            <w:vAlign w:val="center"/>
          </w:tcPr>
          <w:p w:rsidR="008B7C5F" w:rsidRPr="006B0226" w:rsidRDefault="008B7C5F" w:rsidP="005D19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案號</w:t>
            </w:r>
          </w:p>
        </w:tc>
        <w:tc>
          <w:tcPr>
            <w:tcW w:w="2726" w:type="dxa"/>
            <w:vAlign w:val="center"/>
          </w:tcPr>
          <w:p w:rsidR="008B7C5F" w:rsidRPr="006B0226" w:rsidRDefault="008B7C5F" w:rsidP="005D19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 1 案</w:t>
            </w:r>
          </w:p>
        </w:tc>
        <w:tc>
          <w:tcPr>
            <w:tcW w:w="1559" w:type="dxa"/>
            <w:vAlign w:val="center"/>
          </w:tcPr>
          <w:p w:rsidR="008B7C5F" w:rsidRPr="006B0226" w:rsidRDefault="008B7C5F" w:rsidP="005D19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提案單位</w:t>
            </w:r>
          </w:p>
        </w:tc>
        <w:tc>
          <w:tcPr>
            <w:tcW w:w="4355" w:type="dxa"/>
            <w:vAlign w:val="center"/>
          </w:tcPr>
          <w:p w:rsidR="008B7C5F" w:rsidRPr="006B0226" w:rsidRDefault="008B7C5F" w:rsidP="00181797">
            <w:pPr>
              <w:adjustRightInd w:val="0"/>
              <w:snapToGrid w:val="0"/>
              <w:spacing w:line="240" w:lineRule="atLeast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新</w:t>
            </w:r>
            <w:r w:rsidR="00181797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竹</w:t>
            </w:r>
            <w:r w:rsidR="00181797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縣</w:t>
            </w:r>
            <w:r w:rsidR="00181797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教</w:t>
            </w:r>
            <w:r w:rsidR="00181797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師</w:t>
            </w:r>
            <w:r w:rsidR="00181797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會</w:t>
            </w:r>
            <w:r w:rsidR="00181797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  吳南嬿</w:t>
            </w:r>
          </w:p>
          <w:p w:rsidR="008B7C5F" w:rsidRPr="006B0226" w:rsidRDefault="008B7C5F" w:rsidP="00181797">
            <w:pPr>
              <w:adjustRightInd w:val="0"/>
              <w:snapToGrid w:val="0"/>
              <w:spacing w:line="240" w:lineRule="atLeast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新竹縣教育產業工會</w:t>
            </w:r>
            <w:r w:rsidR="00181797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 詹嬑儒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 </w:t>
            </w:r>
          </w:p>
        </w:tc>
      </w:tr>
      <w:tr w:rsidR="008B7C5F" w:rsidRPr="006B0226" w:rsidTr="005D1922">
        <w:trPr>
          <w:trHeight w:val="783"/>
        </w:trPr>
        <w:tc>
          <w:tcPr>
            <w:tcW w:w="988" w:type="dxa"/>
            <w:vAlign w:val="center"/>
          </w:tcPr>
          <w:p w:rsidR="008B7C5F" w:rsidRPr="006B0226" w:rsidRDefault="008B7C5F" w:rsidP="005D19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案由</w:t>
            </w:r>
          </w:p>
        </w:tc>
        <w:tc>
          <w:tcPr>
            <w:tcW w:w="8640" w:type="dxa"/>
            <w:gridSpan w:val="3"/>
            <w:vAlign w:val="center"/>
          </w:tcPr>
          <w:p w:rsidR="008B7C5F" w:rsidRPr="006B0226" w:rsidRDefault="008B7C5F" w:rsidP="000A15B5">
            <w:pPr>
              <w:adjustRightInd w:val="0"/>
              <w:snapToGrid w:val="0"/>
              <w:spacing w:line="240" w:lineRule="atLeast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請</w:t>
            </w:r>
            <w:r w:rsidR="00181797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儘速與新竹縣教師會</w:t>
            </w:r>
            <w:r w:rsidR="000A15B5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協議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「</w:t>
            </w:r>
            <w:r w:rsidR="000A15B5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教師聘約準則」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，如說明，請討論。</w:t>
            </w:r>
          </w:p>
        </w:tc>
      </w:tr>
      <w:tr w:rsidR="008B7C5F" w:rsidRPr="006B0226" w:rsidTr="005D1922">
        <w:trPr>
          <w:trHeight w:val="1687"/>
        </w:trPr>
        <w:tc>
          <w:tcPr>
            <w:tcW w:w="988" w:type="dxa"/>
            <w:vAlign w:val="center"/>
          </w:tcPr>
          <w:p w:rsidR="008B7C5F" w:rsidRPr="006B0226" w:rsidRDefault="006B0226" w:rsidP="005D19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gridSpan w:val="3"/>
          </w:tcPr>
          <w:p w:rsidR="000A15B5" w:rsidRPr="006B0226" w:rsidRDefault="00E633CC" w:rsidP="006B0226">
            <w:pPr>
              <w:adjustRightInd w:val="0"/>
              <w:snapToGrid w:val="0"/>
              <w:spacing w:line="240" w:lineRule="atLeast"/>
              <w:ind w:left="640" w:hangingChars="200" w:hanging="640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一</w:t>
            </w:r>
            <w:r w:rsidR="008B7C5F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、</w:t>
            </w:r>
            <w:r w:rsidR="000A15B5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依教師法施行細則第24條之說明，教師法第十七條第一項第一款所定聘約，得由主管教育行政機關訂定聘約準則。各級教師會並得依本法第二十七條第二款規定，與各級主管教育行政機關協議聘約準則。</w:t>
            </w:r>
          </w:p>
          <w:p w:rsidR="00E633CC" w:rsidRPr="006B0226" w:rsidRDefault="0057244A" w:rsidP="006B0226">
            <w:pPr>
              <w:adjustRightInd w:val="0"/>
              <w:snapToGrid w:val="0"/>
              <w:spacing w:line="240" w:lineRule="atLeast"/>
              <w:ind w:left="640" w:hangingChars="200" w:hanging="640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二</w:t>
            </w:r>
            <w:r w:rsidR="00E633CC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、近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幾</w:t>
            </w:r>
            <w:r w:rsidR="00E633CC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年來，基層教師（含兼辦行政者）不斷向本會反應，提及「本縣的教師規約」已經二十幾年未曾修訂，內容多已過時，不符各項教育法令規定。</w:t>
            </w:r>
          </w:p>
          <w:p w:rsidR="0057244A" w:rsidRPr="006B0226" w:rsidRDefault="0057244A" w:rsidP="006B0226">
            <w:pPr>
              <w:adjustRightInd w:val="0"/>
              <w:snapToGrid w:val="0"/>
              <w:spacing w:line="240" w:lineRule="atLeast"/>
              <w:ind w:left="640" w:hangingChars="200" w:hanging="640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三、本會於104.03.12拜會劉明超處長時，提出應儘快「訂定本縣教師聘約準則或相關規範」，讓學校訂定聘約時，有所依循版本。</w:t>
            </w:r>
          </w:p>
          <w:p w:rsidR="0057244A" w:rsidRPr="006B0226" w:rsidRDefault="0057244A" w:rsidP="006B0226">
            <w:pPr>
              <w:adjustRightInd w:val="0"/>
              <w:snapToGrid w:val="0"/>
              <w:spacing w:line="240" w:lineRule="atLeast"/>
              <w:ind w:leftChars="267" w:left="641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劉處長當面交待前任學管科沈科長儘速將草案擬出，再邀請教師（工）會共同來訂定本縣版本。</w:t>
            </w:r>
          </w:p>
          <w:p w:rsidR="0057244A" w:rsidRPr="006B0226" w:rsidRDefault="0057244A" w:rsidP="006B0226">
            <w:pPr>
              <w:adjustRightInd w:val="0"/>
              <w:snapToGrid w:val="0"/>
              <w:spacing w:line="240" w:lineRule="atLeast"/>
              <w:ind w:left="640" w:hangingChars="200" w:hanging="640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四、期末於各校校務會議召開期間，基層教師又頻頻向本會反應「新竹縣教師規約」內容，趕不上教育法令、不合時宜、、、等問題。</w:t>
            </w:r>
          </w:p>
          <w:p w:rsidR="008B7C5F" w:rsidRPr="006B0226" w:rsidRDefault="0057244A" w:rsidP="006B0226">
            <w:pPr>
              <w:adjustRightInd w:val="0"/>
              <w:snapToGrid w:val="0"/>
              <w:spacing w:line="240" w:lineRule="atLeast"/>
              <w:ind w:left="640" w:hangingChars="200" w:hanging="640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五、適逢本委員會之召開，特提議「請教育處於七月底或開學前，儘速與新竹縣教師會協議「新竹縣教師聘約準則」，以為各校擬定聘約之依據。</w:t>
            </w:r>
          </w:p>
        </w:tc>
      </w:tr>
      <w:tr w:rsidR="008B7C5F" w:rsidRPr="006B0226" w:rsidTr="00A87709">
        <w:trPr>
          <w:trHeight w:val="1242"/>
        </w:trPr>
        <w:tc>
          <w:tcPr>
            <w:tcW w:w="988" w:type="dxa"/>
            <w:vAlign w:val="center"/>
          </w:tcPr>
          <w:p w:rsidR="008B7C5F" w:rsidRPr="006B0226" w:rsidRDefault="008B7C5F" w:rsidP="005D19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辦法</w:t>
            </w:r>
          </w:p>
        </w:tc>
        <w:tc>
          <w:tcPr>
            <w:tcW w:w="8640" w:type="dxa"/>
            <w:gridSpan w:val="3"/>
            <w:vAlign w:val="center"/>
          </w:tcPr>
          <w:p w:rsidR="006B0226" w:rsidRDefault="008B7C5F" w:rsidP="006B0226">
            <w:pPr>
              <w:adjustRightInd w:val="0"/>
              <w:snapToGrid w:val="0"/>
              <w:spacing w:line="240" w:lineRule="atLeast"/>
              <w:ind w:left="640" w:hangingChars="200" w:hanging="640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請</w:t>
            </w:r>
            <w:r w:rsidR="00A87709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教育處</w:t>
            </w:r>
            <w:r w:rsidR="0057244A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儘速與新竹縣教師會協議「新竹縣教師聘約準則」，</w:t>
            </w:r>
          </w:p>
          <w:p w:rsidR="008B7C5F" w:rsidRPr="006B0226" w:rsidRDefault="0057244A" w:rsidP="006B0226">
            <w:pPr>
              <w:adjustRightInd w:val="0"/>
              <w:snapToGrid w:val="0"/>
              <w:spacing w:line="240" w:lineRule="atLeast"/>
              <w:ind w:left="640" w:hangingChars="200" w:hanging="640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以</w:t>
            </w:r>
            <w:r w:rsidR="00A87709"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供</w:t>
            </w: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各校擬定聘約之依據。</w:t>
            </w:r>
          </w:p>
        </w:tc>
      </w:tr>
      <w:tr w:rsidR="006B0226" w:rsidRPr="006B0226" w:rsidTr="006B0226">
        <w:trPr>
          <w:trHeight w:val="1007"/>
        </w:trPr>
        <w:tc>
          <w:tcPr>
            <w:tcW w:w="988" w:type="dxa"/>
            <w:vAlign w:val="center"/>
          </w:tcPr>
          <w:p w:rsidR="006B0226" w:rsidRPr="006B0226" w:rsidRDefault="006B0226" w:rsidP="00BF1D30">
            <w:pPr>
              <w:spacing w:line="50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審查</w:t>
            </w:r>
          </w:p>
          <w:p w:rsidR="006B0226" w:rsidRPr="006B0226" w:rsidRDefault="006B0226" w:rsidP="00BF1D30">
            <w:pPr>
              <w:spacing w:line="50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意見</w:t>
            </w:r>
          </w:p>
        </w:tc>
        <w:tc>
          <w:tcPr>
            <w:tcW w:w="8640" w:type="dxa"/>
            <w:gridSpan w:val="3"/>
          </w:tcPr>
          <w:p w:rsidR="006B0226" w:rsidRPr="006B0226" w:rsidRDefault="006B0226" w:rsidP="00BF1D30">
            <w:pPr>
              <w:spacing w:line="50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6B0226" w:rsidRPr="006B0226" w:rsidTr="006B0226">
        <w:trPr>
          <w:trHeight w:val="839"/>
        </w:trPr>
        <w:tc>
          <w:tcPr>
            <w:tcW w:w="988" w:type="dxa"/>
            <w:vAlign w:val="center"/>
          </w:tcPr>
          <w:p w:rsidR="006B0226" w:rsidRPr="006B0226" w:rsidRDefault="006B0226" w:rsidP="008B2F18">
            <w:pPr>
              <w:spacing w:line="50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B0226">
              <w:rPr>
                <w:rFonts w:ascii="標楷體" w:eastAsia="標楷體" w:hAnsi="Times New Roman" w:cs="Times New Roman" w:hint="eastAsia"/>
                <w:sz w:val="32"/>
                <w:szCs w:val="32"/>
              </w:rPr>
              <w:t>決議</w:t>
            </w:r>
          </w:p>
        </w:tc>
        <w:tc>
          <w:tcPr>
            <w:tcW w:w="8640" w:type="dxa"/>
            <w:gridSpan w:val="3"/>
          </w:tcPr>
          <w:p w:rsidR="006B0226" w:rsidRPr="006B0226" w:rsidRDefault="006B0226" w:rsidP="008B2F18">
            <w:pPr>
              <w:tabs>
                <w:tab w:val="left" w:pos="988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</w:tbl>
    <w:p w:rsidR="008B7C5F" w:rsidRPr="006B0226" w:rsidRDefault="008B7C5F" w:rsidP="006B0226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sectPr w:rsidR="008B7C5F" w:rsidRPr="006B0226" w:rsidSect="008B7C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9D" w:rsidRDefault="00C06C9D" w:rsidP="00E83FA0">
      <w:r>
        <w:separator/>
      </w:r>
    </w:p>
  </w:endnote>
  <w:endnote w:type="continuationSeparator" w:id="0">
    <w:p w:rsidR="00C06C9D" w:rsidRDefault="00C06C9D" w:rsidP="00E83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9D" w:rsidRDefault="00C06C9D" w:rsidP="00E83FA0">
      <w:r>
        <w:separator/>
      </w:r>
    </w:p>
  </w:footnote>
  <w:footnote w:type="continuationSeparator" w:id="0">
    <w:p w:rsidR="00C06C9D" w:rsidRDefault="00C06C9D" w:rsidP="00E83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28E"/>
    <w:rsid w:val="000A15B5"/>
    <w:rsid w:val="000B5243"/>
    <w:rsid w:val="000B64D1"/>
    <w:rsid w:val="000D7ED3"/>
    <w:rsid w:val="00131344"/>
    <w:rsid w:val="00166C9E"/>
    <w:rsid w:val="00181797"/>
    <w:rsid w:val="001947F9"/>
    <w:rsid w:val="001B41A0"/>
    <w:rsid w:val="001E3CED"/>
    <w:rsid w:val="00247C5F"/>
    <w:rsid w:val="00423C4B"/>
    <w:rsid w:val="00446098"/>
    <w:rsid w:val="00506EBF"/>
    <w:rsid w:val="00522B93"/>
    <w:rsid w:val="0057244A"/>
    <w:rsid w:val="005B05FE"/>
    <w:rsid w:val="00627D19"/>
    <w:rsid w:val="00655836"/>
    <w:rsid w:val="00660E68"/>
    <w:rsid w:val="006A0A5C"/>
    <w:rsid w:val="006B0226"/>
    <w:rsid w:val="006E6E1B"/>
    <w:rsid w:val="00742933"/>
    <w:rsid w:val="00772616"/>
    <w:rsid w:val="007758C4"/>
    <w:rsid w:val="007A09BC"/>
    <w:rsid w:val="007E48FD"/>
    <w:rsid w:val="0080332B"/>
    <w:rsid w:val="008B2F18"/>
    <w:rsid w:val="008B7C5F"/>
    <w:rsid w:val="00914FCF"/>
    <w:rsid w:val="00A03BAC"/>
    <w:rsid w:val="00A377C7"/>
    <w:rsid w:val="00A87709"/>
    <w:rsid w:val="00AA60A6"/>
    <w:rsid w:val="00B24466"/>
    <w:rsid w:val="00BC6F64"/>
    <w:rsid w:val="00C06C9D"/>
    <w:rsid w:val="00C57122"/>
    <w:rsid w:val="00C64A4A"/>
    <w:rsid w:val="00D32231"/>
    <w:rsid w:val="00D3491F"/>
    <w:rsid w:val="00E233A2"/>
    <w:rsid w:val="00E6328E"/>
    <w:rsid w:val="00E633CC"/>
    <w:rsid w:val="00E83FA0"/>
    <w:rsid w:val="00E97271"/>
    <w:rsid w:val="00ED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F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FA0"/>
    <w:rPr>
      <w:sz w:val="20"/>
      <w:szCs w:val="20"/>
    </w:rPr>
  </w:style>
  <w:style w:type="paragraph" w:styleId="a7">
    <w:name w:val="List Paragraph"/>
    <w:basedOn w:val="a"/>
    <w:uiPriority w:val="34"/>
    <w:qFormat/>
    <w:rsid w:val="00C57122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A03BAC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A03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F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FA0"/>
    <w:rPr>
      <w:sz w:val="20"/>
      <w:szCs w:val="20"/>
    </w:rPr>
  </w:style>
  <w:style w:type="paragraph" w:styleId="a7">
    <w:name w:val="List Paragraph"/>
    <w:basedOn w:val="a"/>
    <w:uiPriority w:val="34"/>
    <w:qFormat/>
    <w:rsid w:val="00C5712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A000-FE8F-403B-B756-AF5E5A10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C.M.T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hcceiu</cp:lastModifiedBy>
  <cp:revision>4</cp:revision>
  <dcterms:created xsi:type="dcterms:W3CDTF">2019-01-14T03:07:00Z</dcterms:created>
  <dcterms:modified xsi:type="dcterms:W3CDTF">2019-01-14T14:04:00Z</dcterms:modified>
</cp:coreProperties>
</file>