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C06" w:rsidRPr="00463CFD" w:rsidRDefault="00937C06" w:rsidP="00937C06">
      <w:pPr>
        <w:adjustRightInd w:val="0"/>
        <w:snapToGrid w:val="0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463CFD">
        <w:rPr>
          <w:rFonts w:ascii="標楷體" w:eastAsia="標楷體" w:hAnsi="標楷體"/>
          <w:b/>
          <w:color w:val="000000"/>
          <w:sz w:val="32"/>
          <w:szCs w:val="32"/>
        </w:rPr>
        <w:t>【監督年金改革行動聯盟】的主張</w:t>
      </w:r>
    </w:p>
    <w:p w:rsidR="00937C06" w:rsidRPr="00937C06" w:rsidRDefault="00937C06" w:rsidP="00937C06">
      <w:pPr>
        <w:adjustRightInd w:val="0"/>
        <w:snapToGrid w:val="0"/>
        <w:ind w:firstLineChars="200" w:firstLine="560"/>
        <w:rPr>
          <w:rFonts w:ascii="標楷體" w:eastAsia="標楷體" w:hAnsi="標楷體"/>
          <w:color w:val="000000"/>
          <w:sz w:val="28"/>
          <w:szCs w:val="28"/>
        </w:rPr>
      </w:pPr>
      <w:r w:rsidRPr="00937C06">
        <w:rPr>
          <w:rFonts w:ascii="標楷體" w:eastAsia="標楷體" w:hAnsi="標楷體"/>
          <w:color w:val="000000"/>
          <w:sz w:val="28"/>
          <w:szCs w:val="28"/>
        </w:rPr>
        <w:t>年金制度的改革，應該以溫和、漸進的手段，提出近、中、長</w:t>
      </w:r>
      <w:bookmarkStart w:id="0" w:name="_GoBack"/>
      <w:bookmarkEnd w:id="0"/>
      <w:r w:rsidRPr="00937C06">
        <w:rPr>
          <w:rFonts w:ascii="標楷體" w:eastAsia="標楷體" w:hAnsi="標楷體"/>
          <w:color w:val="000000"/>
          <w:sz w:val="28"/>
          <w:szCs w:val="28"/>
        </w:rPr>
        <w:t>期的計畫，政府不能完全沒有方案，發動民粹抹黑的鬥爭，政府是軍公教警消的雇主，不能用不對稱的權力壓迫受僱者。</w:t>
      </w:r>
      <w:r w:rsidRPr="00937C06"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Pr="00937C06">
        <w:rPr>
          <w:rFonts w:ascii="標楷體" w:eastAsia="標楷體" w:hAnsi="標楷體"/>
          <w:color w:val="000000"/>
          <w:sz w:val="28"/>
          <w:szCs w:val="28"/>
        </w:rPr>
        <w:t>國家進行年金改革，應確保全體國民皆享有老年經濟安全的保障，政府為全體國人建構之年金制度，以維持年金制度永續經營，應由政府負起最後支付保證責任。</w:t>
      </w:r>
      <w:r w:rsidRPr="00937C06">
        <w:rPr>
          <w:rFonts w:ascii="標楷體" w:eastAsia="標楷體" w:hAnsi="標楷體"/>
          <w:sz w:val="28"/>
          <w:szCs w:val="28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監督年金改革行動聯盟主張建立三層年金制度：</w:t>
      </w:r>
      <w:r w:rsidRPr="00937C06">
        <w:rPr>
          <w:rFonts w:ascii="標楷體" w:eastAsia="標楷體" w:hAnsi="標楷體"/>
          <w:sz w:val="28"/>
          <w:szCs w:val="28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●第1層「基礎年金」：以稅收為基礎，建立可以保障所有年滿六十五歲國民的</w:t>
      </w:r>
    </w:p>
    <w:p w:rsidR="00937C06" w:rsidRPr="00937C06" w:rsidRDefault="00937C06" w:rsidP="00937C06">
      <w:pPr>
        <w:adjustRightInd w:val="0"/>
        <w:snapToGrid w:val="0"/>
        <w:ind w:firstLineChars="100" w:firstLine="280"/>
        <w:rPr>
          <w:rFonts w:ascii="標楷體" w:eastAsia="標楷體" w:hAnsi="標楷體"/>
          <w:color w:val="000000"/>
          <w:sz w:val="28"/>
          <w:szCs w:val="28"/>
        </w:rPr>
      </w:pPr>
      <w:r w:rsidRPr="00937C06">
        <w:rPr>
          <w:rFonts w:ascii="標楷體" w:eastAsia="標楷體" w:hAnsi="標楷體"/>
          <w:color w:val="000000"/>
          <w:sz w:val="28"/>
          <w:szCs w:val="28"/>
        </w:rPr>
        <w:t>基本生活水準之全民基礎年金，每位國民基礎年金的給付不應低於現行的老農</w:t>
      </w:r>
    </w:p>
    <w:p w:rsidR="00937C06" w:rsidRPr="00937C06" w:rsidRDefault="00937C06" w:rsidP="00937C06">
      <w:pPr>
        <w:adjustRightInd w:val="0"/>
        <w:snapToGrid w:val="0"/>
        <w:ind w:firstLineChars="100" w:firstLine="280"/>
        <w:rPr>
          <w:rFonts w:ascii="標楷體" w:eastAsia="標楷體" w:hAnsi="標楷體"/>
          <w:color w:val="000000"/>
          <w:sz w:val="28"/>
          <w:szCs w:val="28"/>
        </w:rPr>
      </w:pPr>
      <w:r w:rsidRPr="00937C06">
        <w:rPr>
          <w:rFonts w:ascii="標楷體" w:eastAsia="標楷體" w:hAnsi="標楷體"/>
          <w:color w:val="000000"/>
          <w:sz w:val="28"/>
          <w:szCs w:val="28"/>
        </w:rPr>
        <w:t>津貼。</w:t>
      </w:r>
      <w:r w:rsidRPr="00937C06">
        <w:rPr>
          <w:rFonts w:ascii="標楷體" w:eastAsia="標楷體" w:hAnsi="標楷體"/>
          <w:sz w:val="28"/>
          <w:szCs w:val="28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●第2層「保險年金」：以勞保為基礎，整合農、漁、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勞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、軍、公、教、國民為</w:t>
      </w:r>
    </w:p>
    <w:p w:rsidR="00937C06" w:rsidRPr="00937C06" w:rsidRDefault="00937C06" w:rsidP="00937C06">
      <w:pPr>
        <w:adjustRightInd w:val="0"/>
        <w:snapToGrid w:val="0"/>
        <w:ind w:firstLineChars="100" w:firstLine="280"/>
        <w:rPr>
          <w:rFonts w:ascii="標楷體" w:eastAsia="標楷體" w:hAnsi="標楷體"/>
          <w:color w:val="000000"/>
          <w:sz w:val="28"/>
          <w:szCs w:val="28"/>
        </w:rPr>
      </w:pPr>
      <w:r w:rsidRPr="00937C06">
        <w:rPr>
          <w:rFonts w:ascii="標楷體" w:eastAsia="標楷體" w:hAnsi="標楷體"/>
          <w:color w:val="000000"/>
          <w:sz w:val="28"/>
          <w:szCs w:val="28"/>
        </w:rPr>
        <w:t>單一社會保險年金，每人「基礎年金」加上「保險年金」的每月支領，不得低</w:t>
      </w:r>
    </w:p>
    <w:p w:rsidR="00937C06" w:rsidRPr="00937C06" w:rsidRDefault="00937C06" w:rsidP="00937C06">
      <w:pPr>
        <w:adjustRightInd w:val="0"/>
        <w:snapToGrid w:val="0"/>
        <w:ind w:firstLineChars="100" w:firstLine="280"/>
        <w:rPr>
          <w:rFonts w:ascii="標楷體" w:eastAsia="標楷體" w:hAnsi="標楷體"/>
          <w:color w:val="000000"/>
          <w:sz w:val="28"/>
          <w:szCs w:val="28"/>
        </w:rPr>
      </w:pPr>
      <w:r w:rsidRPr="00937C06">
        <w:rPr>
          <w:rFonts w:ascii="標楷體" w:eastAsia="標楷體" w:hAnsi="標楷體"/>
          <w:color w:val="000000"/>
          <w:sz w:val="28"/>
          <w:szCs w:val="28"/>
        </w:rPr>
        <w:t>於行政院主計總處每年公布的台灣省平均每人月消費支出。</w:t>
      </w:r>
      <w:r w:rsidRPr="00937C06">
        <w:rPr>
          <w:rFonts w:ascii="標楷體" w:eastAsia="標楷體" w:hAnsi="標楷體"/>
          <w:sz w:val="28"/>
          <w:szCs w:val="28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●第3層「職業年金」：尊重各職業的屬性，由雇主和受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僱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者共同建構的職業年</w:t>
      </w:r>
    </w:p>
    <w:p w:rsidR="00937C06" w:rsidRPr="00937C06" w:rsidRDefault="00937C06" w:rsidP="00937C06">
      <w:pPr>
        <w:adjustRightInd w:val="0"/>
        <w:snapToGrid w:val="0"/>
        <w:ind w:firstLineChars="100" w:firstLine="280"/>
        <w:rPr>
          <w:rFonts w:ascii="標楷體" w:eastAsia="標楷體" w:hAnsi="標楷體"/>
          <w:color w:val="000000"/>
          <w:sz w:val="28"/>
          <w:szCs w:val="28"/>
        </w:rPr>
      </w:pPr>
      <w:r w:rsidRPr="00937C06">
        <w:rPr>
          <w:rFonts w:ascii="標楷體" w:eastAsia="標楷體" w:hAnsi="標楷體"/>
          <w:color w:val="000000"/>
          <w:sz w:val="28"/>
          <w:szCs w:val="28"/>
        </w:rPr>
        <w:t>金，政府受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僱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者維持現行的「確定給付」，軍公教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勞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警消每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個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受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僱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者之「基礎</w:t>
      </w:r>
    </w:p>
    <w:p w:rsidR="00937C06" w:rsidRPr="00937C06" w:rsidRDefault="00937C06" w:rsidP="00937C06">
      <w:pPr>
        <w:adjustRightInd w:val="0"/>
        <w:snapToGrid w:val="0"/>
        <w:ind w:firstLineChars="100" w:firstLine="280"/>
        <w:rPr>
          <w:rFonts w:ascii="標楷體" w:eastAsia="標楷體" w:hAnsi="標楷體"/>
          <w:color w:val="000000"/>
          <w:sz w:val="28"/>
          <w:szCs w:val="28"/>
        </w:rPr>
      </w:pPr>
      <w:r w:rsidRPr="00937C06">
        <w:rPr>
          <w:rFonts w:ascii="標楷體" w:eastAsia="標楷體" w:hAnsi="標楷體"/>
          <w:color w:val="000000"/>
          <w:sz w:val="28"/>
          <w:szCs w:val="28"/>
        </w:rPr>
        <w:t>年金」、「保險年金」和「職業年金」三層加總的替代率，應維持80%以上。</w:t>
      </w:r>
    </w:p>
    <w:p w:rsidR="008C222F" w:rsidRPr="00937C06" w:rsidRDefault="00937C06" w:rsidP="00937C06">
      <w:pPr>
        <w:adjustRightInd w:val="0"/>
        <w:snapToGrid w:val="0"/>
        <w:rPr>
          <w:rFonts w:ascii="標楷體" w:eastAsia="標楷體" w:hAnsi="標楷體"/>
          <w:sz w:val="28"/>
          <w:szCs w:val="28"/>
        </w:rPr>
      </w:pPr>
      <w:r w:rsidRPr="00937C06">
        <w:rPr>
          <w:rFonts w:ascii="標楷體" w:eastAsia="標楷體" w:hAnsi="標楷體" w:hint="eastAsia"/>
          <w:b/>
          <w:color w:val="000000"/>
          <w:sz w:val="30"/>
          <w:szCs w:val="30"/>
        </w:rPr>
        <w:t>主張之說明：</w:t>
      </w:r>
      <w:r w:rsidRPr="00937C06">
        <w:rPr>
          <w:rFonts w:ascii="標楷體" w:eastAsia="標楷體" w:hAnsi="標楷體"/>
          <w:sz w:val="30"/>
          <w:szCs w:val="30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大法官會議釋字第589號解釋：「憲法第十八條規定人民有服公職之權利，旨在保障人民有依法令從事公務，暨由此衍生享有之身分保障、俸給與退休金請求等權利。國家則對公務人員有給予俸給、退休金等維持其生活之義務。」</w:t>
      </w:r>
      <w:r w:rsidRPr="00937C06">
        <w:rPr>
          <w:rFonts w:ascii="標楷體" w:eastAsia="標楷體" w:hAnsi="標楷體"/>
          <w:sz w:val="28"/>
          <w:szCs w:val="28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大法官會議釋字第730號解釋，人民之財產權應予保障，憲法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第十五條定有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明文。公立學校教職員依學校教職員退休條例請領退休金之權利，乃屬憲法保障之財產權。</w:t>
      </w:r>
      <w:r w:rsidRPr="00937C06">
        <w:rPr>
          <w:rFonts w:ascii="標楷體" w:eastAsia="標楷體" w:hAnsi="標楷體"/>
          <w:sz w:val="28"/>
          <w:szCs w:val="28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退休金是憲法保障的財產權，軍公教警消的年金制度，在民國84年7月1日已從「恩給制」改為「儲金制」，當時大家配合政府的政策，政府應該基於誠信原則，保障受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僱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者已終結之事實或法律關係的權益。</w:t>
      </w:r>
      <w:r w:rsidRPr="00937C06">
        <w:rPr>
          <w:rFonts w:ascii="標楷體" w:eastAsia="標楷體" w:hAnsi="標楷體"/>
          <w:sz w:val="28"/>
          <w:szCs w:val="28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政府應遵守法律之「信賴保護原則」、「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不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溯及既往原則」，對於退休及現職軍公教警消人員已終結之事實或法律關係，不得以不確定及不符比例原則的理由予以變更，破壞「法安定性原則」，及嚴重影響政府誠信。</w:t>
      </w:r>
      <w:r w:rsidRPr="00937C06">
        <w:rPr>
          <w:rFonts w:ascii="標楷體" w:eastAsia="標楷體" w:hAnsi="標楷體"/>
          <w:sz w:val="28"/>
          <w:szCs w:val="28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對於已退休者，已完成提供服務而退休，其依退休時規定所得退休給與為生活規劃，如果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政府因溯及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規定而減少其每月所得，難於另為生活規劃，已經過度侵害退休者之信賴保護及法安定性。</w:t>
      </w:r>
      <w:r w:rsidRPr="00937C06">
        <w:rPr>
          <w:rFonts w:ascii="標楷體" w:eastAsia="標楷體" w:hAnsi="標楷體"/>
          <w:sz w:val="28"/>
          <w:szCs w:val="28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退休金為延遲之薪資給付，18%公保養老給付優惠存款每月利息為退休所得，政府應保障退休軍公教人員之生活條件與尊嚴。與其調整公保養老給付優惠存款本金，不如依照退休所得或存款金額分級調整利率，並立法明訂其結餘經費應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挹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注退撫基金。</w:t>
      </w:r>
      <w:r w:rsidRPr="00937C06">
        <w:rPr>
          <w:rFonts w:ascii="標楷體" w:eastAsia="標楷體" w:hAnsi="標楷體"/>
          <w:sz w:val="28"/>
          <w:szCs w:val="28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對於現職人員，政府是軍公教警消的雇主，如果政府要降低變更第3層「職業年金」的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提撥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、給付和請領條件，至少應比照勞保條件建置軍公教警消第2層「保險年金」，並且依照職業特殊性與受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僱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者協商。</w:t>
      </w:r>
      <w:r w:rsidRPr="00937C06">
        <w:rPr>
          <w:rFonts w:ascii="標楷體" w:eastAsia="標楷體" w:hAnsi="標楷體"/>
          <w:sz w:val="28"/>
          <w:szCs w:val="28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退休基金是軍公教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勞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警消受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僱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者的老年生活保障，退休基金應成立獨立、專業的退休基金管理團隊，應以委託人獲益為基金管理唯一目標，杜絕政治的不當介入，政府應負起基金的監督及擔保責任。</w:t>
      </w:r>
      <w:r w:rsidRPr="00937C06">
        <w:rPr>
          <w:rFonts w:ascii="標楷體" w:eastAsia="標楷體" w:hAnsi="標楷體"/>
          <w:sz w:val="28"/>
          <w:szCs w:val="28"/>
        </w:rPr>
        <w:br/>
      </w:r>
      <w:r w:rsidRPr="00937C06">
        <w:rPr>
          <w:rFonts w:ascii="標楷體" w:eastAsia="標楷體" w:hAnsi="標楷體"/>
          <w:color w:val="000000"/>
          <w:sz w:val="28"/>
          <w:szCs w:val="28"/>
        </w:rPr>
        <w:t>國家的受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僱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者，應該要團結在一起，捍衛自己的尊嚴和權益，【監督年金改革行動聯盟】成立的宗旨，係針對政府推動年金改革的監督與行動，年金擺</w:t>
      </w:r>
      <w:proofErr w:type="gramStart"/>
      <w:r w:rsidRPr="00937C06">
        <w:rPr>
          <w:rFonts w:ascii="標楷體" w:eastAsia="標楷體" w:hAnsi="標楷體"/>
          <w:color w:val="000000"/>
          <w:sz w:val="28"/>
          <w:szCs w:val="28"/>
        </w:rPr>
        <w:t>中間，</w:t>
      </w:r>
      <w:proofErr w:type="gramEnd"/>
      <w:r w:rsidRPr="00937C06">
        <w:rPr>
          <w:rFonts w:ascii="標楷體" w:eastAsia="標楷體" w:hAnsi="標楷體"/>
          <w:color w:val="000000"/>
          <w:sz w:val="28"/>
          <w:szCs w:val="28"/>
        </w:rPr>
        <w:t>政黨放兩邊。</w:t>
      </w:r>
    </w:p>
    <w:sectPr w:rsidR="008C222F" w:rsidRPr="00937C06" w:rsidSect="00937C06">
      <w:pgSz w:w="11906" w:h="16838"/>
      <w:pgMar w:top="680" w:right="680" w:bottom="68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97A" w:rsidRDefault="0030297A" w:rsidP="008621B5">
      <w:r>
        <w:separator/>
      </w:r>
    </w:p>
  </w:endnote>
  <w:endnote w:type="continuationSeparator" w:id="0">
    <w:p w:rsidR="0030297A" w:rsidRDefault="0030297A" w:rsidP="00862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97A" w:rsidRDefault="0030297A" w:rsidP="008621B5">
      <w:r>
        <w:separator/>
      </w:r>
    </w:p>
  </w:footnote>
  <w:footnote w:type="continuationSeparator" w:id="0">
    <w:p w:rsidR="0030297A" w:rsidRDefault="0030297A" w:rsidP="008621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A6C"/>
    <w:rsid w:val="00036225"/>
    <w:rsid w:val="00040D36"/>
    <w:rsid w:val="00081DBE"/>
    <w:rsid w:val="000A51D7"/>
    <w:rsid w:val="000B2DBB"/>
    <w:rsid w:val="000C0C7A"/>
    <w:rsid w:val="001331C0"/>
    <w:rsid w:val="001B79FE"/>
    <w:rsid w:val="001D5121"/>
    <w:rsid w:val="00265A71"/>
    <w:rsid w:val="002A67CC"/>
    <w:rsid w:val="0030297A"/>
    <w:rsid w:val="00375F71"/>
    <w:rsid w:val="00460FAA"/>
    <w:rsid w:val="00463CFD"/>
    <w:rsid w:val="00491E7E"/>
    <w:rsid w:val="004950DE"/>
    <w:rsid w:val="004A056A"/>
    <w:rsid w:val="004E1E54"/>
    <w:rsid w:val="005D7B1F"/>
    <w:rsid w:val="00603B52"/>
    <w:rsid w:val="00624CA3"/>
    <w:rsid w:val="006401BD"/>
    <w:rsid w:val="006A1C8C"/>
    <w:rsid w:val="008518B3"/>
    <w:rsid w:val="008621B5"/>
    <w:rsid w:val="0087195B"/>
    <w:rsid w:val="008C222F"/>
    <w:rsid w:val="008D4A6C"/>
    <w:rsid w:val="00937C06"/>
    <w:rsid w:val="0095356C"/>
    <w:rsid w:val="00982F6F"/>
    <w:rsid w:val="009A69FD"/>
    <w:rsid w:val="00AA3175"/>
    <w:rsid w:val="00B8147E"/>
    <w:rsid w:val="00BB3DD7"/>
    <w:rsid w:val="00BD2B6D"/>
    <w:rsid w:val="00BF3BCD"/>
    <w:rsid w:val="00C26A49"/>
    <w:rsid w:val="00CB41B8"/>
    <w:rsid w:val="00CD0E36"/>
    <w:rsid w:val="00D84E5A"/>
    <w:rsid w:val="00DF1E14"/>
    <w:rsid w:val="00E03025"/>
    <w:rsid w:val="00E06E20"/>
    <w:rsid w:val="00EA584C"/>
    <w:rsid w:val="00ED35A3"/>
    <w:rsid w:val="00EF6C2F"/>
    <w:rsid w:val="00F67E51"/>
    <w:rsid w:val="00F7705C"/>
    <w:rsid w:val="00FA1A73"/>
    <w:rsid w:val="00FB687D"/>
    <w:rsid w:val="00FD2134"/>
    <w:rsid w:val="00FD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0FA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621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621B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621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621B5"/>
    <w:rPr>
      <w:sz w:val="20"/>
      <w:szCs w:val="20"/>
    </w:rPr>
  </w:style>
  <w:style w:type="character" w:styleId="a8">
    <w:name w:val="FollowedHyperlink"/>
    <w:basedOn w:val="a0"/>
    <w:uiPriority w:val="99"/>
    <w:semiHidden/>
    <w:unhideWhenUsed/>
    <w:rsid w:val="00CD0E36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24C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24CA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0FA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621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621B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621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621B5"/>
    <w:rPr>
      <w:sz w:val="20"/>
      <w:szCs w:val="20"/>
    </w:rPr>
  </w:style>
  <w:style w:type="character" w:styleId="a8">
    <w:name w:val="FollowedHyperlink"/>
    <w:basedOn w:val="a0"/>
    <w:uiPriority w:val="99"/>
    <w:semiHidden/>
    <w:unhideWhenUsed/>
    <w:rsid w:val="00CD0E36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24C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24C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2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4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84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17284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78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83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957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70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1128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917841">
                                                  <w:marLeft w:val="8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6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Company>C.M.T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hcceiu</dc:creator>
  <cp:lastModifiedBy>teacher</cp:lastModifiedBy>
  <cp:revision>3</cp:revision>
  <dcterms:created xsi:type="dcterms:W3CDTF">2016-11-29T04:12:00Z</dcterms:created>
  <dcterms:modified xsi:type="dcterms:W3CDTF">2016-11-29T04:13:00Z</dcterms:modified>
</cp:coreProperties>
</file>